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8E" w:rsidRDefault="006C4132">
      <w:pPr>
        <w:jc w:val="left"/>
        <w:rPr>
          <w:rFonts w:ascii="黑体" w:eastAsia="黑体" w:hAnsi="黑体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附件二：</w:t>
      </w:r>
    </w:p>
    <w:p w:rsidR="00FC188E" w:rsidRDefault="00FC188E">
      <w:pPr>
        <w:ind w:firstLineChars="600" w:firstLine="1928"/>
        <w:rPr>
          <w:rFonts w:ascii="黑体" w:eastAsia="黑体" w:hAnsi="黑体"/>
          <w:b/>
          <w:color w:val="000000" w:themeColor="text1"/>
          <w:sz w:val="32"/>
          <w:szCs w:val="32"/>
        </w:rPr>
      </w:pPr>
    </w:p>
    <w:p w:rsidR="00FC188E" w:rsidRDefault="006C4132">
      <w:pPr>
        <w:ind w:firstLineChars="900" w:firstLine="2891"/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一次性最终报价表</w:t>
      </w:r>
    </w:p>
    <w:p w:rsidR="00FC188E" w:rsidRDefault="00FC188E">
      <w:pPr>
        <w:rPr>
          <w:color w:val="000000" w:themeColor="text1"/>
          <w:sz w:val="21"/>
          <w:szCs w:val="24"/>
        </w:rPr>
      </w:pP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456"/>
        <w:gridCol w:w="1382"/>
        <w:gridCol w:w="1161"/>
        <w:gridCol w:w="1103"/>
        <w:gridCol w:w="936"/>
        <w:gridCol w:w="1206"/>
        <w:gridCol w:w="1038"/>
        <w:gridCol w:w="1077"/>
      </w:tblGrid>
      <w:tr w:rsidR="00FC188E">
        <w:trPr>
          <w:trHeight w:val="69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计价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医疗器械注册证号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6C413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生产</w:t>
            </w:r>
          </w:p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厂家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6C413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挂网</w:t>
            </w:r>
          </w:p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注射用透明质酸钠复合溶液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1.0mL/支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注射用透明质酸钠复合溶液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1.5mL/支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注射用透明质酸钠复合溶液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2.5mL/支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728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含左旋乳酸-乙二醇共聚物微球的交联透明质酸钠凝胶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0.75ml/支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注射用修饰透明质酸钠凝胶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2.0 ml : 24 mg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注射用修饰透明质酸钠凝胶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1.0mL/支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注射用修饰透明质酸钠凝胶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1ml/支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注射用修饰透明质酸钠凝胶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1ml/支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  <w:t>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胶原贴敷料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方形、圆形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胶原贴敷料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圆形、方形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化学换肤术护理包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套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注射用修饰透明质酸钠凝胶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1ml/支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  <w:t>一次性使用无菌注射针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九针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  <w:lastRenderedPageBreak/>
              <w:t>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医用透明质酸钠修复液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1g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  <w:t>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医用透明质酸钠修护敷料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5ml/瓶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  <w:t>16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一次性使用无菌注射针（包括但不限于报价表列明的规格型号）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30g*4mm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30g*13mm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32g*4mm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32g*13mm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34g*1.5mm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0.7*30mm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1.2*30mm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  <w:t>17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一次性使用钝末端注射针（包括但不限于报价表列明的规格型号）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21 g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23 g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25 g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27 g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医用透明质酸钠凝胶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2.0ml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注射用交联透明质酸钠凝胶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1ml/支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注射用交联透明质酸钠凝胶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0.5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  <w:t>-1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 xml:space="preserve"> ml /支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注射用修饰透明质酸钠凝胶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1ml/支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胶原蛋白植入剂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1mL/支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23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C188E" w:rsidRDefault="006C4132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医用胶原充填剂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0.5ml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1.0ml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医用透明质酸钠修复液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5ml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化学换肤术护理包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g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医用生物胶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5 mL/支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27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无菌液体敷料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3mL/支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医用羧甲纤维素伤口敷膜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3ml/瓶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聚乙二醇液体敷料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1ml/支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医用重组Ⅲ型人源化胶原蛋白液体敷料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5mL/支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88E" w:rsidRDefault="006C4132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医用透明质酸钠敷料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30g×5片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32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88E" w:rsidRDefault="006C4132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医用重组Ⅲ型人源胶原蛋白敷料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5ml/瓶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33</w:t>
            </w:r>
          </w:p>
        </w:tc>
        <w:tc>
          <w:tcPr>
            <w:tcW w:w="138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C188E" w:rsidRDefault="006C4132">
            <w:pPr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一次性使用皮肤无菌滚针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0.25mm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188E" w:rsidRDefault="00FC188E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FC188E" w:rsidRDefault="00FC188E">
            <w:pPr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0.5mm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FC188E">
        <w:trPr>
          <w:trHeight w:val="567"/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88E" w:rsidRDefault="00FC188E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88E" w:rsidRDefault="006C4132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1"/>
                <w:szCs w:val="21"/>
              </w:rPr>
              <w:t>1.0mm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88E" w:rsidRDefault="00FC188E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1"/>
                <w:szCs w:val="21"/>
              </w:rPr>
            </w:pPr>
          </w:p>
        </w:tc>
      </w:tr>
    </w:tbl>
    <w:p w:rsidR="00FC188E" w:rsidRDefault="006C4132">
      <w:pPr>
        <w:widowControl/>
        <w:jc w:val="left"/>
        <w:rPr>
          <w:color w:val="000000" w:themeColor="text1"/>
          <w:sz w:val="21"/>
          <w:szCs w:val="24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21"/>
          <w:szCs w:val="21"/>
        </w:rPr>
        <w:t xml:space="preserve">      </w:t>
      </w:r>
    </w:p>
    <w:p w:rsidR="00FC188E" w:rsidRDefault="006C4132">
      <w:pPr>
        <w:jc w:val="left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r>
        <w:rPr>
          <w:color w:val="000000" w:themeColor="text1"/>
          <w:sz w:val="21"/>
          <w:szCs w:val="24"/>
        </w:rPr>
        <w:t xml:space="preserve">      </w:t>
      </w:r>
    </w:p>
    <w:p w:rsidR="00FC188E" w:rsidRDefault="006C4132">
      <w:pPr>
        <w:ind w:firstLineChars="1800" w:firstLine="3780"/>
        <w:rPr>
          <w:rFonts w:ascii="等线" w:eastAsia="等线" w:hAnsi="等线"/>
          <w:color w:val="000000"/>
          <w:sz w:val="24"/>
          <w:szCs w:val="24"/>
        </w:rPr>
      </w:pPr>
      <w:r>
        <w:rPr>
          <w:rFonts w:ascii="宋体" w:hAnsi="宋体" w:hint="eastAsia"/>
          <w:color w:val="000000" w:themeColor="text1"/>
          <w:sz w:val="21"/>
          <w:szCs w:val="24"/>
        </w:rPr>
        <w:t xml:space="preserve"> </w:t>
      </w:r>
      <w:r>
        <w:rPr>
          <w:rFonts w:ascii="宋体" w:hAnsi="宋体"/>
          <w:color w:val="000000" w:themeColor="text1"/>
          <w:sz w:val="21"/>
          <w:szCs w:val="24"/>
        </w:rPr>
        <w:t xml:space="preserve">             </w:t>
      </w:r>
      <w:r>
        <w:rPr>
          <w:rFonts w:ascii="等线" w:eastAsia="等线" w:hAnsi="等线" w:hint="eastAsia"/>
          <w:color w:val="000000"/>
          <w:sz w:val="24"/>
          <w:szCs w:val="24"/>
        </w:rPr>
        <w:t xml:space="preserve">单位：（公章）  </w:t>
      </w:r>
    </w:p>
    <w:p w:rsidR="00FC188E" w:rsidRDefault="006C4132">
      <w:pPr>
        <w:ind w:firstLineChars="2200" w:firstLine="5280"/>
        <w:rPr>
          <w:rFonts w:ascii="等线" w:eastAsia="等线" w:hAnsi="等线"/>
          <w:color w:val="000000"/>
          <w:sz w:val="24"/>
          <w:szCs w:val="24"/>
        </w:rPr>
      </w:pPr>
      <w:r>
        <w:rPr>
          <w:rFonts w:ascii="等线" w:eastAsia="等线" w:hAnsi="等线" w:hint="eastAsia"/>
          <w:color w:val="000000"/>
          <w:sz w:val="24"/>
          <w:szCs w:val="24"/>
        </w:rPr>
        <w:t>联系人及电话：</w:t>
      </w:r>
    </w:p>
    <w:p w:rsidR="00FC188E" w:rsidRDefault="006C4132">
      <w:pPr>
        <w:ind w:firstLineChars="2800" w:firstLine="6720"/>
        <w:rPr>
          <w:rFonts w:ascii="等线" w:eastAsia="等线" w:hAnsi="等线"/>
          <w:color w:val="000000"/>
          <w:sz w:val="24"/>
          <w:szCs w:val="24"/>
        </w:rPr>
      </w:pPr>
      <w:r>
        <w:rPr>
          <w:rFonts w:ascii="等线" w:eastAsia="等线" w:hAnsi="等线" w:hint="eastAsia"/>
          <w:color w:val="000000"/>
          <w:sz w:val="24"/>
          <w:szCs w:val="24"/>
        </w:rPr>
        <w:t>年   月   日</w:t>
      </w:r>
    </w:p>
    <w:sectPr w:rsidR="00FC188E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3NDM4MzQ4YTBjNDJkZGY4NDk5NzNmMGQ4MTM1OTkifQ=="/>
  </w:docVars>
  <w:rsids>
    <w:rsidRoot w:val="00114DA1"/>
    <w:rsid w:val="00076F86"/>
    <w:rsid w:val="00114DA1"/>
    <w:rsid w:val="00115A9A"/>
    <w:rsid w:val="00117560"/>
    <w:rsid w:val="00140DCE"/>
    <w:rsid w:val="00151BE3"/>
    <w:rsid w:val="00203441"/>
    <w:rsid w:val="00221ED4"/>
    <w:rsid w:val="002558D0"/>
    <w:rsid w:val="002E0540"/>
    <w:rsid w:val="00300F14"/>
    <w:rsid w:val="00372314"/>
    <w:rsid w:val="00407CED"/>
    <w:rsid w:val="00453816"/>
    <w:rsid w:val="0048233D"/>
    <w:rsid w:val="004B1794"/>
    <w:rsid w:val="00525ACF"/>
    <w:rsid w:val="005471B9"/>
    <w:rsid w:val="005D0833"/>
    <w:rsid w:val="00653C52"/>
    <w:rsid w:val="006C4132"/>
    <w:rsid w:val="006E072A"/>
    <w:rsid w:val="00750DFF"/>
    <w:rsid w:val="008150E4"/>
    <w:rsid w:val="00847256"/>
    <w:rsid w:val="00902045"/>
    <w:rsid w:val="009647DD"/>
    <w:rsid w:val="00A5038A"/>
    <w:rsid w:val="00A63A5A"/>
    <w:rsid w:val="00AD36A4"/>
    <w:rsid w:val="00B1043D"/>
    <w:rsid w:val="00BB5AD8"/>
    <w:rsid w:val="00C85DE6"/>
    <w:rsid w:val="00DE5F39"/>
    <w:rsid w:val="00E007DE"/>
    <w:rsid w:val="00E57793"/>
    <w:rsid w:val="00F46B7F"/>
    <w:rsid w:val="00FC188E"/>
    <w:rsid w:val="00FC6A3D"/>
    <w:rsid w:val="278A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E84382-72D4-472C-8506-98F4C251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王兰</cp:lastModifiedBy>
  <cp:revision>2</cp:revision>
  <dcterms:created xsi:type="dcterms:W3CDTF">2024-03-07T11:21:00Z</dcterms:created>
  <dcterms:modified xsi:type="dcterms:W3CDTF">2024-03-07T11:21:00Z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8AD1A6E3C24C4B2EB5C5889099C9064E_12</vt:lpwstr>
  </property>
</Properties>
</file>