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00B1E">
      <w:pPr>
        <w:pStyle w:val="6"/>
        <w:spacing w:line="264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附件：</w:t>
      </w:r>
    </w:p>
    <w:p w14:paraId="73CDC13A">
      <w:pPr>
        <w:pStyle w:val="2"/>
        <w:spacing w:after="0"/>
        <w:rPr>
          <w:rFonts w:eastAsia="黑体"/>
        </w:rPr>
      </w:pPr>
    </w:p>
    <w:p w14:paraId="00E9E224">
      <w:pPr>
        <w:tabs>
          <w:tab w:val="left" w:pos="9720"/>
        </w:tabs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自贡市</w:t>
      </w:r>
      <w:r>
        <w:rPr>
          <w:rFonts w:hint="eastAsia"/>
          <w:b/>
          <w:sz w:val="32"/>
          <w:szCs w:val="32"/>
          <w:lang w:val="en-US" w:eastAsia="zh-CN"/>
        </w:rPr>
        <w:t>妇幼保健院防雷检测服务项目市场调查报价单</w:t>
      </w:r>
    </w:p>
    <w:p w14:paraId="11AF272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040C5EDD">
      <w:pPr>
        <w:pStyle w:val="2"/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服务项目报价：</w:t>
      </w:r>
    </w:p>
    <w:tbl>
      <w:tblPr>
        <w:tblStyle w:val="4"/>
        <w:tblpPr w:leftFromText="180" w:rightFromText="180" w:vertAnchor="text" w:horzAnchor="page" w:tblpX="1507" w:tblpY="21"/>
        <w:tblOverlap w:val="never"/>
        <w:tblW w:w="13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728"/>
        <w:gridCol w:w="1445"/>
        <w:gridCol w:w="1459"/>
        <w:gridCol w:w="1640"/>
        <w:gridCol w:w="2025"/>
        <w:gridCol w:w="2139"/>
      </w:tblGrid>
      <w:tr w14:paraId="45FD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8C1F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服务项目名称</w:t>
            </w:r>
          </w:p>
        </w:tc>
        <w:tc>
          <w:tcPr>
            <w:tcW w:w="2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81CF4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服务资质是否符合国家、省、市法律法规及行业标准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49C0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是否满足医院需求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2976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服务团队人员数量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A881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市场情况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1FDFE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服务期限</w:t>
            </w:r>
          </w:p>
        </w:tc>
        <w:tc>
          <w:tcPr>
            <w:tcW w:w="2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FC13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报价</w:t>
            </w:r>
          </w:p>
          <w:p w14:paraId="288DF54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（万元）</w:t>
            </w:r>
          </w:p>
        </w:tc>
      </w:tr>
      <w:tr w14:paraId="6BD00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942F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0FC8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CD39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ACDD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8914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0A2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>从合同生效之日起至主管部门验收通过止为服务期限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02B03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</w:t>
            </w:r>
          </w:p>
        </w:tc>
      </w:tr>
      <w:tr w14:paraId="23DD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3C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0F8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4FF4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BE46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01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764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727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F13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450F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96A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AAB9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188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3F5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F866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8E0E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6B90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4A3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81C9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30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F8C3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E4A5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3DE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77F0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57032FC">
      <w:pPr>
        <w:tabs>
          <w:tab w:val="left" w:pos="0"/>
          <w:tab w:val="left" w:pos="540"/>
        </w:tabs>
        <w:spacing w:line="360" w:lineRule="exact"/>
        <w:ind w:right="145" w:rightChars="69"/>
        <w:rPr>
          <w:rFonts w:hint="eastAsia"/>
          <w:b/>
          <w:bCs/>
          <w:lang w:val="en-US" w:eastAsia="zh-CN"/>
        </w:rPr>
      </w:pPr>
    </w:p>
    <w:p w14:paraId="029A77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B1DD7"/>
    <w:multiLevelType w:val="singleLevel"/>
    <w:tmpl w:val="B15B1D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2866"/>
    <w:rsid w:val="58A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2024-12-04T08:34:00Z</dcterms:created>
  <dc:creator>胡婷</dc:creator>
  <cp:lastModifiedBy>胡婷</cp:lastModifiedBy>
  <dcterms:modified xsi:type="dcterms:W3CDTF">2024-12-04T08:38:14Z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34D3ED99E2D54C99B43F036F1A653517_11</vt:lpwstr>
  </property>
</Properties>
</file>